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6942"/>
        </w:tabs>
        <w:jc w:val="center"/>
        <w:rPr>
          <w:b w:val="1"/>
          <w:bCs w:val="1"/>
          <w:sz w:val="28"/>
          <w:szCs w:val="28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-107669</wp:posOffset>
            </wp:positionV>
            <wp:extent cx="7556500" cy="10395371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5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ru-RU"/>
        </w:rPr>
        <w:t>СОДЕРЖАНИЕ</w:t>
      </w:r>
    </w:p>
    <w:p>
      <w:pPr>
        <w:pStyle w:val="Normal.0"/>
        <w:tabs>
          <w:tab w:val="left" w:pos="6942"/>
        </w:tabs>
        <w:jc w:val="center"/>
        <w:rPr>
          <w:b w:val="1"/>
          <w:bCs w:val="1"/>
          <w:sz w:val="28"/>
          <w:szCs w:val="28"/>
        </w:rPr>
      </w:pPr>
    </w:p>
    <w:tbl>
      <w:tblPr>
        <w:tblW w:w="9473" w:type="dxa"/>
        <w:jc w:val="center"/>
        <w:tblInd w:w="25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8553"/>
        <w:gridCol w:w="920"/>
      </w:tblGrid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Пояснительная записка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Раздел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I.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ЦЕННОСТНО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ЦЕЛЕВЫЕ ОСНОВЫ ВОСПИТАНИЯ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46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1.1.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Цель и задачи воспитания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dd4e9"/>
        </w:tblPrEx>
        <w:trPr>
          <w:trHeight w:val="63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46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1.2.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Методологические основы и принципы воспитательной деятельности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46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1.3.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Основные направления воспитания 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dd4e9"/>
        </w:tblPrEx>
        <w:trPr>
          <w:trHeight w:val="63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46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1.4.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Основные традиции и уникальность воспитательной деятельности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dd4e9"/>
        </w:tblPrEx>
        <w:trPr>
          <w:trHeight w:val="63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1"/>
              <w:spacing w:before="0" w:after="0"/>
            </w:pPr>
            <w:r>
              <w:rPr>
                <w:b w:val="0"/>
                <w:bCs w:val="0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Раздел </w:t>
            </w:r>
            <w:r>
              <w:rPr>
                <w:b w:val="0"/>
                <w:bCs w:val="0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II. </w:t>
            </w:r>
            <w:r>
              <w:rPr>
                <w:b w:val="0"/>
                <w:bCs w:val="0"/>
                <w:sz w:val="28"/>
                <w:szCs w:val="28"/>
                <w:shd w:val="nil" w:color="auto" w:fill="auto"/>
                <w:rtl w:val="0"/>
                <w:lang w:val="ru-RU"/>
              </w:rPr>
              <w:t>СОДЕРЖАНИЕ</w:t>
            </w:r>
            <w:r>
              <w:rPr>
                <w:b w:val="0"/>
                <w:bCs w:val="0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  <w:shd w:val="nil" w:color="auto" w:fill="auto"/>
                <w:rtl w:val="0"/>
                <w:lang w:val="ru-RU"/>
              </w:rPr>
              <w:t>ВИДЫ И ФОРМЫ ВОСПИТАТЕЛЬНОЙ ДЕЯТЕЛЬНОСТИ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«Будущее России»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2.2.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«Ключевые мероприятия детского лагеря»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2.3.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«Отрядная работа»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17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2.4.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«Коллективно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творческое дело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КТД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)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19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2.5.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«Самоуправление»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20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2.6.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«Дополнительное образование»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21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 xml:space="preserve">2.7. </w:t>
            </w: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>Модуль «Здоровый образ жизни»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21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 xml:space="preserve">2.8. </w:t>
            </w: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>Модуль «Организация предметно</w:t>
            </w: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>эстетической среды»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22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 xml:space="preserve">2.9. </w:t>
            </w:r>
            <w:r>
              <w:rPr>
                <w:sz w:val="28"/>
                <w:szCs w:val="28"/>
                <w:shd w:val="clear" w:color="auto" w:fill="fbfbfb"/>
                <w:rtl w:val="0"/>
                <w:lang w:val="ru-RU"/>
              </w:rPr>
              <w:t>Модуль «Профилактика и безопасность»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24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2.10.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«Работа с вожатыми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воспитателями»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25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2.11.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«Работа с родителями»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25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2.12.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«Экскурсии и походы»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26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2.13.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«Профориентация»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27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2.14.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«Детское медиа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пространство»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28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851"/>
              </w:tabs>
              <w:ind w:firstLine="85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2.15.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«Цифровая среда воспитания»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29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keepNext w:val="1"/>
              <w:keepLines w:val="1"/>
              <w:widowControl w:val="0"/>
              <w:shd w:val="clear" w:color="auto" w:fill="auto"/>
              <w:ind w:firstLine="850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2.16.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Модуль «Социальное партнерство»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29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Раздел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III.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ОРГАНИЗАЦИЯ ВОСПИТАТЕЛЬНОЙ ДЕЯТЕЛЬНОСТИ 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31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3.1.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Особенности организации воспитательной деятельности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31</w:t>
            </w:r>
          </w:p>
        </w:tc>
      </w:tr>
      <w:tr>
        <w:tblPrEx>
          <w:shd w:val="clear" w:color="auto" w:fill="cdd4e9"/>
        </w:tblPrEx>
        <w:trPr>
          <w:trHeight w:val="63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850"/>
              <w:outlineLvl w:val="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3.2.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Анализ воспитательного процесса и результатов воспитания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33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5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Приложения </w:t>
            </w:r>
          </w:p>
        </w:tc>
        <w:tc>
          <w:tcPr>
            <w:tcW w:type="dxa" w:w="9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</w:tbl>
    <w:p>
      <w:pPr>
        <w:pStyle w:val="Normal.0"/>
        <w:widowControl w:val="0"/>
        <w:shd w:val="clear" w:color="auto" w:fill="auto"/>
        <w:tabs>
          <w:tab w:val="left" w:pos="6942"/>
        </w:tabs>
        <w:ind w:left="147" w:hanging="147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6942"/>
        </w:tabs>
        <w:ind w:right="57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tabs>
          <w:tab w:val="left" w:pos="851"/>
        </w:tabs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ПОЯСНИТЕЛЬНАЯ ЗАПИСКА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Рабочая программа воспитания для организаций отдыха детей и их оздоровления в оздоровительном центре «Орленок»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далее – Программа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подготовлена на основе </w:t>
      </w:r>
      <w:r>
        <w:rPr>
          <w:sz w:val="28"/>
          <w:szCs w:val="28"/>
          <w:rtl w:val="0"/>
          <w:lang w:val="ru-RU"/>
        </w:rPr>
        <w:t>Примерной рабочей программы воспитания для общеобразовательных организаций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разработанной Федеральным государственным бюджетным научным учреждением «Институт изучения детства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семьи и воспитания Российской академии образования» в соответствии с нормативно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правовыми документами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Конституцией Российской Федерации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принята всенародным голосованием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12.12.1993,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изменениями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одобренными в ходе общероссийского голосования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01.07.2020).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Конвенцией о правах ребенка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одобрена Генеральной Ассамблеей ООН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20.11.1989,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вступила в силу для СССР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15.09.1990).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Федеральным законом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29.12.2012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273-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ФЗ «Об образовании в Российской Федерации»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Федеральным законом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31.07.2020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304-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Федеральным законом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24.07.1998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124-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ФЗ «Об основных гарантиях прав ребенка в Российской Федерации»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Федеральным законом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30.12.2020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489-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ФЗ «О молодежной политике в Российской Федерации»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Приказы №№</w:t>
      </w:r>
      <w:r>
        <w:rPr>
          <w:sz w:val="28"/>
          <w:szCs w:val="28"/>
          <w:rtl w:val="0"/>
          <w:lang w:val="ru-RU"/>
        </w:rPr>
        <w:t xml:space="preserve">286,287 </w:t>
      </w:r>
      <w:r>
        <w:rPr>
          <w:sz w:val="28"/>
          <w:szCs w:val="28"/>
          <w:rtl w:val="0"/>
          <w:lang w:val="ru-RU"/>
        </w:rPr>
        <w:t xml:space="preserve">Министерства просвещения Российской Федерации об утверждении ФГОС начального общего образования и ФГОС основного общего образования от </w:t>
      </w:r>
      <w:r>
        <w:rPr>
          <w:sz w:val="28"/>
          <w:szCs w:val="28"/>
          <w:rtl w:val="0"/>
          <w:lang w:val="ru-RU"/>
        </w:rPr>
        <w:t xml:space="preserve">31 </w:t>
      </w:r>
      <w:r>
        <w:rPr>
          <w:sz w:val="28"/>
          <w:szCs w:val="28"/>
          <w:rtl w:val="0"/>
          <w:lang w:val="ru-RU"/>
        </w:rPr>
        <w:t xml:space="preserve">мая </w:t>
      </w:r>
      <w:r>
        <w:rPr>
          <w:sz w:val="28"/>
          <w:szCs w:val="28"/>
          <w:rtl w:val="0"/>
          <w:lang w:val="ru-RU"/>
        </w:rPr>
        <w:t xml:space="preserve">2021 </w:t>
      </w:r>
      <w:r>
        <w:rPr>
          <w:sz w:val="28"/>
          <w:szCs w:val="28"/>
          <w:rtl w:val="0"/>
          <w:lang w:val="ru-RU"/>
        </w:rPr>
        <w:t>года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Стратегией развития воспитания в Российской Федерации на период до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2025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года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утверждена распоряжением Правительства Российской Федерации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29.05.2015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996-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Указом Президента Российской Федерации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21.07.2020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474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«О национальных целях развития Российской Федерации на период до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2030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года»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Планом основных мероприятий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проводимых в рамках Десятилетия детства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 период до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2027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года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утвержден распоряжением Правительства Российской Федерации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23.01.2021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122-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Государственной программой Российской Федерации «Развитие образования»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утверждена Постановлением Правительства Российской Федерации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26. 12.2017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1642).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Федеральным проектом «Успех каждого ребенка»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утвержден президиумом Совета при Президенте РФ по стратегическому развитию и национальным проектам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протокол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24.12.2018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16.).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Согласно Федеральному закону от </w:t>
      </w:r>
      <w:r>
        <w:rPr>
          <w:sz w:val="28"/>
          <w:szCs w:val="28"/>
          <w:rtl w:val="0"/>
          <w:lang w:val="ru-RU"/>
        </w:rPr>
        <w:t xml:space="preserve">24 </w:t>
      </w:r>
      <w:r>
        <w:rPr>
          <w:sz w:val="28"/>
          <w:szCs w:val="28"/>
          <w:rtl w:val="0"/>
          <w:lang w:val="ru-RU"/>
        </w:rPr>
        <w:t xml:space="preserve">июля </w:t>
      </w:r>
      <w:r>
        <w:rPr>
          <w:sz w:val="28"/>
          <w:szCs w:val="28"/>
          <w:rtl w:val="0"/>
          <w:lang w:val="ru-RU"/>
        </w:rPr>
        <w:t xml:space="preserve">1998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124-</w:t>
      </w:r>
      <w:r>
        <w:rPr>
          <w:sz w:val="28"/>
          <w:szCs w:val="28"/>
          <w:rtl w:val="0"/>
          <w:lang w:val="ru-RU"/>
        </w:rPr>
        <w:t xml:space="preserve">ФЗ «Об основных гарантиях прав ребенка в Российской Федерации»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 изменениями и дополнениями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к </w:t>
      </w:r>
      <w:r>
        <w:rPr>
          <w:b w:val="1"/>
          <w:bCs w:val="1"/>
          <w:sz w:val="28"/>
          <w:szCs w:val="28"/>
          <w:shd w:val="clear" w:color="auto" w:fill="ffffff"/>
          <w:rtl w:val="0"/>
          <w:lang w:val="ru-RU"/>
        </w:rPr>
        <w:t>организациям отдыха детей и их оздоровления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 (</w:t>
      </w:r>
      <w:r>
        <w:rPr>
          <w:sz w:val="28"/>
          <w:szCs w:val="28"/>
          <w:shd w:val="clear" w:color="auto" w:fill="ffffff"/>
          <w:rtl w:val="0"/>
          <w:lang w:val="ru-RU"/>
        </w:rPr>
        <w:t>далее</w:t>
      </w:r>
      <w:r>
        <w:rPr>
          <w:sz w:val="28"/>
          <w:szCs w:val="28"/>
          <w:rtl w:val="0"/>
          <w:lang w:val="ru-RU"/>
        </w:rPr>
        <w:t xml:space="preserve"> – детский лагерь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относятся организации </w:t>
      </w:r>
      <w:r>
        <w:rPr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shd w:val="clear" w:color="auto" w:fill="ffffff"/>
          <w:rtl w:val="0"/>
          <w:lang w:val="ru-RU"/>
        </w:rPr>
        <w:t>независимо от их организационно</w:t>
      </w:r>
      <w:r>
        <w:rPr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sz w:val="28"/>
          <w:szCs w:val="28"/>
          <w:shd w:val="clear" w:color="auto" w:fill="ffffff"/>
          <w:rtl w:val="0"/>
          <w:lang w:val="ru-RU"/>
        </w:rPr>
        <w:t>правовых форм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fffff"/>
          <w:rtl w:val="0"/>
          <w:lang w:val="ru-RU"/>
        </w:rPr>
        <w:t>сезонного или круглогодичного действия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стационарного и </w:t>
      </w:r>
      <w:r>
        <w:rPr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shd w:val="clear" w:color="auto" w:fill="ffffff"/>
          <w:rtl w:val="0"/>
          <w:lang w:val="ru-RU"/>
        </w:rPr>
        <w:t>или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fffff"/>
          <w:rtl w:val="0"/>
          <w:lang w:val="ru-RU"/>
        </w:rPr>
        <w:t>нестационарного типа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с круглосуточным или дневным пребыванием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оказывающие услуги по организации отдыха и оздоровления детей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sz w:val="28"/>
          <w:szCs w:val="28"/>
          <w:shd w:val="clear" w:color="auto" w:fill="ffffff"/>
          <w:rtl w:val="0"/>
          <w:lang w:val="ru-RU"/>
        </w:rPr>
        <w:t>организации отдыха детей и их оздоровления сезонного или круглогодичного действия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лагеря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организованные образовательными организациями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осуществляющими организацию отдыха и оздоровления обучающихся в каникулярное время </w:t>
      </w:r>
      <w:r>
        <w:rPr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shd w:val="clear" w:color="auto" w:fill="ffffff"/>
          <w:rtl w:val="0"/>
          <w:lang w:val="ru-RU"/>
        </w:rPr>
        <w:t>с круглосуточным или дневным пребыванием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sz w:val="28"/>
          <w:szCs w:val="28"/>
          <w:shd w:val="clear" w:color="auto" w:fill="ffffff"/>
          <w:rtl w:val="0"/>
          <w:lang w:val="ru-RU"/>
        </w:rPr>
        <w:t>детские лагеря труда и отдыха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детские лагеря палаточного типа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детские специализированные </w:t>
      </w:r>
      <w:r>
        <w:rPr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shd w:val="clear" w:color="auto" w:fill="ffffff"/>
          <w:rtl w:val="0"/>
          <w:lang w:val="ru-RU"/>
        </w:rPr>
        <w:t>профильные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fffff"/>
          <w:rtl w:val="0"/>
          <w:lang w:val="ru-RU"/>
        </w:rPr>
        <w:t>лагеря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детские лагеря различной тематической направленности</w:t>
      </w:r>
      <w:r>
        <w:rPr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является методическим документом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определяющим комплекс основных характеристик воспитательной работы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осуществляемой в оздоровительном центре «Орленок»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разрабатывается с учетом государственной политики в области образования и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создана с целью организации непрерывного воспитательного процесса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основывается на единстве и преемственности с общим и дополнительным образованием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соотносится с примерной рабочей программой воспитания для образовательных организаций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реализующих образовательные программы общего образования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предусматривает приобщение обучающихся к российским традиционным духовным ценностям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включая культурные ценности своей этнической группы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правилам и нормам поведения в российском обществе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Ценности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Родины и природы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лежат в основе патриотического направления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Ценности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человека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дружбы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семьи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сотрудничества лежат в основе 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нравственного и социального направлений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Ценность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знания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лежит в основе познавательного направления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Ценность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здоровья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лежит в основе направления физического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Ценность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труда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лежит в основе трудового направления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Ценности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культуры и красоты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лежат в основе эстетического направления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«Ключевые смыслы» системы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учетом которых должна реализовываться программа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«Люблю Родину»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Формирование у детей чувства патриотизма и готовности к защите интересов Отечества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осознание ими своей гражданской идентичности через чувства гордости за свою Родину и ответственности за будущее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знание истории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недопустимость фальсификации исторических событий и искажения исторической правды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основе развития программ воспитания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военно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патриотического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развитие у подрастающего поколения уважения к таким символам государства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герб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флаг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гимн Российской Федерации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историческим символам и памятникам Отечества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«Мы – одна команда»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Особое внимание в формировании личности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 его поведения и жизненных установок отводится социальному окружению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важной частью которого является детский коллектив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Детский коллектив предоставляет широкие возможности для самовыражения и самореализации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позволяет сформировать </w:t>
        <w:br w:type="textWrapping"/>
        <w:t>в детях инициативность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самостоятельность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ответственность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трудолюбие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чувство собственного достоинства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Детский коллектив объединяет детей с разными интересами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потребностями и индивидуальными особенностями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 выстраивать работу и коллективные дела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они были интересными и значимыми для каждого ребенка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«Россия – страна возможностей»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Ребенка воспитывает 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его окружает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Окружающая среда формирует его взгляды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убеждения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привычки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 создавать воспитательную среду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доступную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интересную для ребенка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Создание благоприятной и разнообразной воспитательной среды возможно через вовлечение детей в конкурсы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мероприятия и проекты детских общественных объединений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заинтересованных организаций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АНО «Россия – страна возможностей»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АНО «Большая Перемена»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Российское движение школьников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Российское общество «Знание»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Российское историческое общество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где каждый ребенок может найти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ему по душе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Необходимо популяризировать все возможности и социально значимые проекты организаций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sz w:val="28"/>
          <w:szCs w:val="28"/>
          <w:rtl w:val="0"/>
          <w:lang w:val="ru-RU"/>
        </w:rPr>
        <w:t>Принимая участие в мероприятиях движений и организаций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школьники получают возможность активно участвовать в общественной жизни страны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формировать гражданскую позицию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основываясь на идеалах добра и справедливости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через систему личностного и социального роста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включает три раздела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целевой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содержательный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организационный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Приложение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примерный календарный план воспитательной работы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Раздел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I.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ЦЕННОСТНО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ЦЕЛЕВЫЕ ОСНОВЫ ВОСПИТАНИЯ</w:t>
      </w:r>
    </w:p>
    <w:p>
      <w:pPr>
        <w:pStyle w:val="Normal.0"/>
        <w:spacing w:line="360" w:lineRule="auto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Нормативные ценностно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целевые основы воспитания детей в оздоровительном центре « Орленок» определяются содержанием российских гражданских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базовых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общенациональных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 и ценностей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основные из которых закреплены в Конституции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учетом мировоззренческого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этнического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религиозного многообразия российского общества ценностно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целевые основы воспитания детей включают 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нравственные ценности культуры народов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традиционных религий народов России в качестве вариативного компонента содержания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реализуемого на добровольной основе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соответствии с мировоззренческими и культурными особенностями </w:t>
        <w:br w:type="textWrapping"/>
        <w:t xml:space="preserve">и потребностями родителей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законных представителей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несовершеннолетних детей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Воспитательная деятельность в оздоровительном центре « Орленок» реализуется в соответствии с приоритетами государственной политики в сфере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зафиксированными в Стратегии развития воспитания в Российской Федерации на период до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2025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года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Приоритетной задачей Российской Федерации в сфере воспитания детей является развитие высоконравственной личности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разделяющей российские традиционные духовные ценности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обладающей актуальными знаниями и умениями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способной реализовать свой потенциал в условиях современного общества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готовой к мирному созиданию и защите Родины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1.1.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Цель и задачи воспитания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Современный российский общенациональный воспитательный идеал – высоконравственный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творческий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компетентный гражданин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принимающий судьбу Отечества как свою личную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осознающий ответственность за настоящее и будущее страны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укорененный в духовных и культурных традициях многонационального народа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цель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создание условий для личностного развития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самоопределения и социализации обучающихся на основе социокультурных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нравственных ценностей и принятых в российском обществе правил и норм поведения в интересах человека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семьи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общества и государства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у обучающихся чувства патриотизма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гражданственности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уважения к памяти защитников Отечества и подвигам Героев Отечества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закону и правопорядку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человеку труда и старшему поколению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взаимного уважения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бережного отношения к культурному наследию и традициям многонационального народа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природе и окружающей среде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 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Федеральный закон от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29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декабря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2012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№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273-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ФЗ «Об образовании в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2,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 2).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Задачи воспитания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усвоение знаний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нравственных ценностей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традиций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которые выработало российское общество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социально значимых знаний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);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и развитие позитивных личностных отношений к этим нормам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ценностям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традициям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их освоение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принятие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);</w:t>
      </w:r>
    </w:p>
    <w:p>
      <w:pPr>
        <w:pStyle w:val="ParaAttribute16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приобретение социально значимых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формирование отношения к традиционным базовым российским  ценностям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ParaAttribute16"/>
        <w:spacing w:line="360" w:lineRule="auto"/>
        <w:ind w:left="0" w:firstLine="851"/>
        <w:jc w:val="left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outlineLvl w:val="0"/>
        <w:rPr>
          <w:sz w:val="28"/>
          <w:szCs w:val="28"/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1.2.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Методологические основы и принципы воспитательной деятельности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Методологической основой Программы воспитания являются антропологический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исторический и системно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деятельностный подходы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Воспитательная деятельность в оздоровительном центре « Орленок» основывается на следующих принципах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гуманистической направленности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 Каждый ребенок имеет право на признание его как человеческой личности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уважение его достоинства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защиту его человеческих прав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свободное развитие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ценностного единства и совместности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Единство ценностей и смыслов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разделяемых всеми участниками образовательных отношений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содействие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сотворчество и сопереживание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взаимопонимание и взаимное уважение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культуросообразности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Воспитание основывается на культуре и традициях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включая культурные особенности региона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следования нравственному примеру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Пример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метод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позволяет расширить нравственный опыт ребенка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побудить его к открытому внутреннему диалогу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пробудить в нем нравственную рефлексию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обеспечить возможность выбора при построении собственной системы ценностных отношений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продемонстрировать ребенку реальную возможность следования идеалу в жизни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безопасной жизнедеятельности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Защищенность важных интересов личности от внутренних и внешних угроз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воспитание через призму безопасности и безопасного поведения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совместной деятельности ребенка и взрослого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Значимость совместной деятельности взрослого и ребенка на основе приобщения к культурным ценностям и их освоения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принцип инклюзивности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Организация воспитательного процесса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 котором все дети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независимо от их физических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психических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интеллектуальных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этнических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языковых и иных особенностей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включены в общую систему образования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Данные принципы реализуются в укладе оздоровительного центра « 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включающем воспитывающие среды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общности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культурные практики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совместную деятельность и события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Уклад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– общественный договор участников образовательных отношений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опирающийся на базовые национальные ценности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содержащий традиции региона и детского лагеря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задающий культуру поведения сообществ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описывающий предметно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эстетическую среду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деятельности и социокультурный контекст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Воспитывающая среда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– это особая форма организации образовательного процесса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реализующего цель и задачи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Воспитывающая среда определяется целью и задачами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нравственными и социокультурными ценностями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образцами и практиками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Основными характеристиками воспитывающей среды являются ее насыщенность и структурированность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Воспитывающие общности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сообщества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оздоровительном центре « 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детские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одновозрастные и разновозрастные отряды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Ключевым механизмом воспитания в оздоровительном центре « Орленок» является временный детский коллектив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sz w:val="28"/>
          <w:szCs w:val="28"/>
          <w:rtl w:val="0"/>
          <w:lang w:val="ru-RU"/>
        </w:rPr>
        <w:t xml:space="preserve"> Чтобы эффективно использовать воспитательный потенциал временного детского коллектива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учитывать особенности и закономерности развития временного детского коллектива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ParaAttribute16"/>
        <w:spacing w:line="360" w:lineRule="auto"/>
        <w:ind w:left="0" w:firstLine="851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детско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взрослые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Основная цель – содействие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сотворчество и сопереживание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взаимопонимание и взаимное уважение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наличие общих ценностей и смыслов у всех участников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Главная детско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взрослая общность в оздоровительном центре « Орленок» – «Дети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Вожатый»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heading 1"/>
        <w:spacing w:before="0" w:after="0" w:line="360" w:lineRule="auto"/>
        <w:jc w:val="center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 1"/>
        <w:spacing w:before="0" w:after="0" w:line="360" w:lineRule="auto"/>
        <w:jc w:val="center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1.3.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Основные направления воспитания 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Практическая реализация цели и задач воспитания осуществляется в рамках следующих направлений воспитательной работы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гражданское воспитание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российской гражданской идентичности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принадлежности к общности граждан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народу России как источнику власти в российском государстве и субъекту тысячелетней Российской государственности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знание и уважение прав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свобод и обязанностей гражданина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патриотизма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любви к своему народу и уважения к другим народам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общероссийской культурной идентичности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нравственное развитие и воспитание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обучающихся на основе духовно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нравственной культуры народов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традиционных религий народов России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традиционных российских семейных ценностей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эстетическое воспитание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эстетической культуры на основе российских традиционных духовных ценностей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приобщение к лучшим образцам отечественного и мирового искусства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экологическое воспитание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формирование экологической культуры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ответственного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бережного отношения к природе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окружающей среде на основе российских традиционных духовных ценностей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трудовое воспитание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воспитание уважения к труду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трудящимся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результатам труда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своего и других людей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ориентации на трудовую деятельность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получение профессии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личностное самовыражение в продуктивном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нравственно достойном труде в российском обществе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достижение выдающихся результатов в труде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профессиональной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физическое воспитание и воспитание культуры здорового образа жизни и безопасности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развитие физических способностей с учетом возможностей и состояния здоровья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культуры здорового образа жизни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личной и общественной безопасности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widowControl w:val="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познавательное направление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стремление к познанию себя и других людей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природы и общества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знаниям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образованию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a"/>
          <w:sz w:val="28"/>
          <w:szCs w:val="28"/>
          <w:u w:color="00000a"/>
          <w14:textFill>
            <w14:solidFill>
              <w14:srgbClr w14:val="00000A"/>
            </w14:solidFill>
          </w14:textFill>
        </w:rPr>
      </w:pPr>
    </w:p>
    <w:p>
      <w:pPr>
        <w:pStyle w:val="Normal.0"/>
        <w:spacing w:line="360" w:lineRule="auto"/>
        <w:ind w:firstLine="851"/>
        <w:jc w:val="center"/>
        <w:rPr>
          <w:b w:val="1"/>
          <w:bCs w:val="1"/>
          <w:outline w:val="0"/>
          <w:color w:val="00000a"/>
          <w:sz w:val="28"/>
          <w:szCs w:val="28"/>
          <w:u w:color="00000a"/>
          <w14:textFill>
            <w14:solidFill>
              <w14:srgbClr w14:val="00000A"/>
            </w14:solidFill>
          </w14:textFill>
        </w:rPr>
      </w:pPr>
      <w:r>
        <w:rPr>
          <w:b w:val="1"/>
          <w:bCs w:val="1"/>
          <w:outline w:val="0"/>
          <w:color w:val="00000a"/>
          <w:sz w:val="28"/>
          <w:szCs w:val="28"/>
          <w:u w:color="00000a"/>
          <w:rtl w:val="0"/>
          <w:lang w:val="ru-RU"/>
          <w14:textFill>
            <w14:solidFill>
              <w14:srgbClr w14:val="00000A"/>
            </w14:solidFill>
          </w14:textFill>
        </w:rPr>
        <w:t xml:space="preserve">1.4. </w:t>
      </w:r>
      <w:r>
        <w:rPr>
          <w:b w:val="1"/>
          <w:bCs w:val="1"/>
          <w:outline w:val="0"/>
          <w:color w:val="00000a"/>
          <w:sz w:val="28"/>
          <w:szCs w:val="28"/>
          <w:u w:color="00000a"/>
          <w:rtl w:val="0"/>
          <w:lang w:val="ru-RU"/>
          <w14:textFill>
            <w14:solidFill>
              <w14:srgbClr w14:val="00000A"/>
            </w14:solidFill>
          </w14:textFill>
        </w:rPr>
        <w:t xml:space="preserve">Основные традиции и уникальность воспитательной деятельности </w:t>
      </w:r>
    </w:p>
    <w:p>
      <w:pPr>
        <w:pStyle w:val="Normal.0"/>
        <w:spacing w:line="360" w:lineRule="auto"/>
        <w:ind w:firstLine="851"/>
        <w:jc w:val="both"/>
      </w:pPr>
      <w:r>
        <w:rPr>
          <w:outline w:val="0"/>
          <w:color w:val="00000a"/>
          <w:sz w:val="28"/>
          <w:szCs w:val="28"/>
          <w:u w:color="00000a"/>
          <w:rtl w:val="0"/>
          <w:lang w:val="ru-RU"/>
          <w14:textFill>
            <w14:solidFill>
              <w14:srgbClr w14:val="00000A"/>
            </w14:solidFill>
          </w14:textFill>
        </w:rPr>
        <w:t>Основные традиции воспитания в оздоровительном центре «Орленок»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являются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совместная деятельность детей и взрослых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ведущий способ организации воспитательной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создание условий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которых для каждого ребенка предполагается роль в совместных делах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участника до организатора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лидера того или иного дела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создание условий для приобретения детьми нового социального опыта и освоения новых социальных ролей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проведение общих мероприятий детского лагеря с учетом конструктивного межличностного взаимодействия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социальной активности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включение детей в процесс организации жизнедеятельности временного детского коллектива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формирование коллективов в рамках отрядов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кружков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студий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секций и иных детских объединений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установление в них доброжелательных и товарищеских взаимоотношений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обмен опытом между детьми в формате «дети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детям»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ключевой фигурой воспитания является ребенок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главную роль в воспитательной деятельности играет педагог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реализующий по отношению к детям защитную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личностно развивающую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организационную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посредническую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разрешении конфликтов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функции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Уникальность воспитательного процесса в оздоровительном центре «Орленок» заключается в кратковременности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автономности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сборности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Кратковременность – короткий период лагерной смены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характеризующийся динамикой общения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процессе которой ярче высвечиваются личностные качества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Автономность – изолированность ребенка от привычного социального окружения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«нет дневника»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вызова родителей – все это способствует созданию обстановки доверительности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Сборность – предполагает объединение детей с разным социальным опытом и разным уровнем знаний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 скованных «оценками» прежнего окружения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каждый ребенок имеет возможность «начать все сначала»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hd w:val="clear" w:color="auto" w:fill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heading 1"/>
        <w:spacing w:before="0" w:after="0" w:line="360" w:lineRule="auto"/>
        <w:jc w:val="center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Раздел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II.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СОДЕРЖАНИЕ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ВИДЫ И ФОРМЫ </w:t>
      </w:r>
    </w:p>
    <w:p>
      <w:pPr>
        <w:pStyle w:val="heading 1"/>
        <w:spacing w:before="0" w:after="0" w:line="360" w:lineRule="auto"/>
        <w:jc w:val="center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ВОСПИТАТЕЛЬНО ДЕЯТЕЛЬНОСТИ</w:t>
      </w:r>
    </w:p>
    <w:p>
      <w:pPr>
        <w:pStyle w:val="Normal.0"/>
        <w:tabs>
          <w:tab w:val="left" w:pos="851"/>
        </w:tabs>
        <w:spacing w:line="360" w:lineRule="auto"/>
        <w:ind w:firstLine="709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Достижение цели и решение задач воспитания осуществляется в рамках всех направлений деятельности оздоровительного центра «Орленок»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Содержание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виды и формы воспитательной деятельности представлены в соответствующих модулях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rPr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ИНВАРИАНТНЫЕ МОДУЛИ</w:t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обязательные для всех детских лагерей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</w:t>
      </w:r>
    </w:p>
    <w:p>
      <w:pPr>
        <w:pStyle w:val="Normal.0"/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2.1.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Модуль «Будущее России»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Направлен на </w:t>
      </w:r>
      <w:bookmarkStart w:name="_Hlk100849328" w:id="0"/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сопричастности к истории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географии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ее этнокультурному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географическому разнообразию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национальной идентичности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bookmarkEnd w:id="0"/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Деятельность реализуется по направлениям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  <w:r>
        <w:rPr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Дни единых действий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которые обязательно включаются в календарный план воспитательной работы и проводятся по единым федеральным методическим рекомендациям и материалам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защиты детей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русского языка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9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- 350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лет со дня рождения Петра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I;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12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России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22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памяти и скорби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27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июня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молодежи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8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июля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семьи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любви и верности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14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августа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физкультурника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22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августа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государственного флага Российской Федерации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val="none"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27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августа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День российского кино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Участие во всероссийских мероприятиях и акциях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посвященных значимым отечественным и международным событиям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</w:pP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Проведение всероссийских и региональных мероприятий</w:t>
      </w:r>
      <w:r>
        <w:rPr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Взаимодействие с общественными организациями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региона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Формирование межкультурных компетенций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2.2.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Модуль «Ключевые мероприятия детского лагеря»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Ключевые мероприятия – это главные традиционные мероприятия оздоровительного центра «Орленок»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которых принимает участие большая часть детей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Реализация воспитательного потенциала ключевых мероприятий детского лагеря предусматривает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Торжественное открытие и закрытие смены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Тематические дни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Проведение тематических дней и мероприятий согласно перечню основных государственных и народных праздников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памятных дат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Торжественная церемония подъема Государственного флага Российской Федерации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тематические и спортивные праздники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творческие фестивали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мероприятия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направленные на поддержку семейного воспитания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рамках мероприятий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посвященных Дню посещения родителей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организация творческого отчетного концерта для родителей и др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.).</w:t>
      </w:r>
    </w:p>
    <w:p>
      <w:pPr>
        <w:pStyle w:val="Normal.0"/>
        <w:spacing w:line="360" w:lineRule="auto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2.3.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Модуль «Отрядная работа»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Воспитатель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вожатый организует групповую и индивидуальную работу с детьми вверенного ему временного детского коллектива – отряда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Временный детский коллектив или отряд – это группа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объединенных в целях организации их жизнедеятельности в условиях детского лагеря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Коллектив функционирует в течение короткого промежутка времени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максимальный период не превышает </w:t>
      </w:r>
      <w:r>
        <w:rPr>
          <w:sz w:val="28"/>
          <w:szCs w:val="28"/>
          <w:rtl w:val="0"/>
          <w:lang w:val="ru-RU"/>
        </w:rPr>
        <w:t xml:space="preserve">45 </w:t>
      </w:r>
      <w:r>
        <w:rPr>
          <w:sz w:val="28"/>
          <w:szCs w:val="28"/>
          <w:rtl w:val="0"/>
          <w:lang w:val="ru-RU"/>
        </w:rPr>
        <w:t>дней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коллектив объединяет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были знакомы ранее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Автономность существования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влияние внешних факторов уменьшается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ослабляется влияние прежнего социума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семьи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класса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друзей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 же время у коллектива появляется новое место жизнедеятельности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Коллективная деятельность</w:t>
      </w:r>
      <w:r>
        <w:rPr>
          <w:sz w:val="28"/>
          <w:szCs w:val="28"/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Участники коллектива вовлечены в совместную деятельность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Завершенность развития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полный цикл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 формирования до завершения функционирования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Отрядная работа строится с учетом закономерности развития временного детского коллектива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роста межличностных отношений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логики развития лагерной смены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Реализация воспитательного потенциала отрядной работы предусматривает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планирование и проведение отрядной деятельности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поддержку активной позиции каждого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предоставления им возможности обсуждения и принятия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создания благоприятной среды для общения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доверительное общение и поддержку детей в решении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конфликтных ситуаций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организацию интересных и полезных для личностного развития ребенка совместных дел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позволяющих вовлекать в них детей с разными потребностями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давать им возможности для самореализации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устанавливать и укреплять доверительные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стать для них значимым взрослым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задающим образцы поведения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вовлечение каждого ребенка в отрядные дела и общелагерные мероприятия в разных ролях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сценаристов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постановщиков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исполнителей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корреспондентов и редакторов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ведущих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декораторов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.;</w:t>
      </w:r>
    </w:p>
    <w:p>
      <w:pPr>
        <w:pStyle w:val="Body Text Indent"/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формирование и сплочение отряда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временного детского коллектив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через игры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тренинги на сплочение и командообразование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огонек знакомства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визитки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сформировать дружный и сплоченный отряд поможет знание периодов развития временного детского коллектива – этапов развития межличностных отношений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предъявление единых педагогических требований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ЕПТ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 выполнению режима и распорядка 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самообслуживанию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дисциплине и поведению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санитарно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гигиенических требований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Body Text Indent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принятие совместно с детьми законов и правил отряда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они будут следовать в детском лагере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символов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девиза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эмблемы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песни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подчеркнут принадлежность именно к этому конкретному коллективу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Body Text Indent"/>
        <w:spacing w:after="0"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диагностику интересов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склонностей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ценностных ориентаций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выявление лидеров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аутсайдеров через наблюдение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игры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анкеты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Body Text Indent"/>
        <w:spacing w:after="0"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аналитическую работу с детьми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анализ 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мероприятия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 смены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результатов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поддержка детских инициатив и детского самоуправления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сбор отряда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хозяйственный сбор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организационный сбор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утренний информационный сбор отряда и др</w:t>
      </w:r>
      <w:r>
        <w:rPr>
          <w:sz w:val="28"/>
          <w:szCs w:val="28"/>
          <w:rtl w:val="0"/>
          <w:lang w:val="ru-RU"/>
        </w:rPr>
        <w:t xml:space="preserve">.; 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огонек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отрядная «свеча»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): </w:t>
      </w:r>
      <w:r>
        <w:rPr>
          <w:sz w:val="28"/>
          <w:szCs w:val="28"/>
          <w:rtl w:val="0"/>
          <w:lang w:val="ru-RU"/>
        </w:rPr>
        <w:t>огонек знакомства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огонек оргпериода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огонек – анализ 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огонек прощания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тематический огонек</w:t>
      </w:r>
      <w:r>
        <w:rPr>
          <w:sz w:val="28"/>
          <w:szCs w:val="28"/>
          <w:rtl w:val="0"/>
          <w:lang w:val="ru-RU"/>
        </w:rPr>
        <w:t>.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Специфическая форма общения детей и взрослых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представляющая собой коллективное обсуждение отрядом и педагогами прожитого дня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анализ проведенных акций и складывающихся в отряде взаимоотношений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Огонек – это камерное общение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сугубо отрядная форма работы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tabs>
          <w:tab w:val="left" w:pos="851"/>
        </w:tabs>
        <w:spacing w:line="360" w:lineRule="auto"/>
        <w:rPr>
          <w:b w:val="1"/>
          <w:bCs w:val="1"/>
          <w:sz w:val="28"/>
          <w:szCs w:val="28"/>
        </w:rPr>
      </w:pPr>
    </w:p>
    <w:p>
      <w:pPr>
        <w:pStyle w:val="Normal.0"/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2.4. </w:t>
      </w:r>
      <w:r>
        <w:rPr>
          <w:b w:val="1"/>
          <w:bCs w:val="1"/>
          <w:sz w:val="28"/>
          <w:szCs w:val="28"/>
          <w:rtl w:val="0"/>
          <w:lang w:val="ru-RU"/>
        </w:rPr>
        <w:t>Модуль «Коллективно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sz w:val="28"/>
          <w:szCs w:val="28"/>
          <w:rtl w:val="0"/>
          <w:lang w:val="ru-RU"/>
        </w:rPr>
        <w:t xml:space="preserve">творческое дело </w:t>
      </w:r>
      <w:r>
        <w:rPr>
          <w:b w:val="1"/>
          <w:bCs w:val="1"/>
          <w:sz w:val="28"/>
          <w:szCs w:val="28"/>
          <w:rtl w:val="0"/>
          <w:lang w:val="ru-RU"/>
        </w:rPr>
        <w:t>(</w:t>
      </w:r>
      <w:r>
        <w:rPr>
          <w:b w:val="1"/>
          <w:bCs w:val="1"/>
          <w:sz w:val="28"/>
          <w:szCs w:val="28"/>
          <w:rtl w:val="0"/>
          <w:lang w:val="ru-RU"/>
        </w:rPr>
        <w:t>КТД</w:t>
      </w:r>
      <w:r>
        <w:rPr>
          <w:b w:val="1"/>
          <w:bCs w:val="1"/>
          <w:sz w:val="28"/>
          <w:szCs w:val="28"/>
          <w:rtl w:val="0"/>
          <w:lang w:val="ru-RU"/>
        </w:rPr>
        <w:t>)</w:t>
      </w:r>
      <w:r>
        <w:rPr>
          <w:b w:val="1"/>
          <w:bCs w:val="1"/>
          <w:sz w:val="28"/>
          <w:szCs w:val="28"/>
          <w:rtl w:val="0"/>
          <w:lang w:val="ru-RU"/>
        </w:rPr>
        <w:t>»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>КТД как особый тип формы воспитательной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социальная деятельность детской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направленная на создание нового продукта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творческого продукта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разработаны и названы так И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Ивановым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Основу данной методики составляет коллективная творческая деятельность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предполагающая участие каждого члена коллектива во всех этапах организации деятельности от планирования до анализа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sz w:val="28"/>
          <w:szCs w:val="28"/>
          <w:rtl w:val="0"/>
          <w:lang w:val="ru-RU"/>
        </w:rPr>
        <w:t>Это форма организации деятельности группы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направленная на взаимодействие коллектива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реализацию и развитие способностей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получение новых навыков и умений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которой вожатые действуют как старшие помощники и наставники детей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КТД могут быть отрядными и общелагерными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  <w:rtl w:val="0"/>
          <w:lang w:val="ru-RU"/>
        </w:rPr>
        <w:t>Различаются следующие виды КТД по направленности деятельности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трудовые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познавательные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художественные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экологические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досуговые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спортивные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Каждый вид коллективного творческого дела обогащает личность определенным видом общественного ценного опыта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rPr>
          <w:sz w:val="28"/>
          <w:szCs w:val="28"/>
        </w:rPr>
      </w:pPr>
    </w:p>
    <w:p>
      <w:pPr>
        <w:pStyle w:val="Normal.0"/>
        <w:tabs>
          <w:tab w:val="left" w:pos="851"/>
        </w:tabs>
        <w:spacing w:line="360" w:lineRule="auto"/>
        <w:rPr>
          <w:sz w:val="28"/>
          <w:szCs w:val="28"/>
        </w:rPr>
      </w:pPr>
    </w:p>
    <w:p>
      <w:pPr>
        <w:pStyle w:val="Normal.0"/>
        <w:tabs>
          <w:tab w:val="left" w:pos="851"/>
        </w:tabs>
        <w:spacing w:line="360" w:lineRule="auto"/>
        <w:rPr>
          <w:sz w:val="28"/>
          <w:szCs w:val="28"/>
        </w:rPr>
      </w:pPr>
    </w:p>
    <w:p>
      <w:pPr>
        <w:pStyle w:val="Normal.0"/>
        <w:tabs>
          <w:tab w:val="left" w:pos="851"/>
        </w:tabs>
        <w:spacing w:line="360" w:lineRule="auto"/>
        <w:jc w:val="center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2.5.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Модуль «Самоуправление»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Реализация воспитательного потенциала системы детского самоуправления направлена на формирование детско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взрослой общности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основанной на партнерстве детей и взрослых по организации совместной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предполагает реализацию детской активности и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направлена на </w:t>
      </w:r>
      <w:r>
        <w:rPr>
          <w:sz w:val="28"/>
          <w:szCs w:val="28"/>
          <w:rtl w:val="0"/>
          <w:lang w:val="ru-RU"/>
        </w:rPr>
        <w:t>развитие коммуникативной культуры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инициативности и ответственности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формирование </w:t>
      </w:r>
      <w:r>
        <w:rPr>
          <w:sz w:val="28"/>
          <w:szCs w:val="28"/>
          <w:shd w:val="clear" w:color="auto" w:fill="ffffff"/>
          <w:rtl w:val="0"/>
          <w:lang w:val="ru-RU"/>
        </w:rPr>
        <w:t>навыков общения и сотрудничества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поддержку творческой самореализации детей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Самоуправление формируется с первых дней смены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есть в организационный период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На уровне оздоровительного центра «Орленок»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самоуправление в оздоровительном центре «Орленок» может складываться из деятельности временных и постоянных органов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временным органам самоуправления относятся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деятельность дежурного отряда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 творческих и инициативных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 советов дела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Постоянно действующие органы самоуправления включают в себя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совет отряда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совет командиров отрядов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деятельность клубов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штабов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Высшим органом самоуправления является сбор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совет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лагеря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которого решаются основные вопросы жизнедеятельности лагеря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планируется работа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проходят выборы органов самоуправления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оценивается их работа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На уровне отряда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через деятельность лидеров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выбранных по инициативе и предложениям членов отряда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командиров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физоргов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культорг и др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представляющих интересы отряда в общих делах детского лагеря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взаимодействии с администрацией детского лагеря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ЧТП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520"/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2.6. </w:t>
      </w:r>
      <w:r>
        <w:rPr>
          <w:b w:val="1"/>
          <w:bCs w:val="1"/>
          <w:sz w:val="28"/>
          <w:szCs w:val="28"/>
          <w:rtl w:val="0"/>
          <w:lang w:val="ru-RU"/>
        </w:rPr>
        <w:t>Модуль «Дополнительное образование»</w:t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Дополнительное образование детей в оздоровительном центре «Орленок» является одним из основных видов деятельности и реализуется через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программы профильных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специализированных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тематических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смен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деятельность кружковых объединений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секций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клубов по интересам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студий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дополняющих программы смен в условиях детского лагеря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rtl w:val="0"/>
          <w:lang w:val="ru-RU"/>
        </w:rPr>
        <w:t>В рамках шести направленностей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  <w:r>
        <w:rPr>
          <w:sz w:val="28"/>
          <w:szCs w:val="28"/>
          <w:shd w:val="clear" w:color="auto" w:fill="fbfbfb"/>
          <w:rtl w:val="0"/>
          <w:lang w:val="ru-RU"/>
        </w:rPr>
        <w:t>социально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гуманитарная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  <w:r>
        <w:rPr>
          <w:sz w:val="28"/>
          <w:szCs w:val="28"/>
          <w:shd w:val="clear" w:color="auto" w:fill="fbfbfb"/>
          <w:rtl w:val="0"/>
          <w:lang w:val="ru-RU"/>
        </w:rPr>
        <w:t>художественная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  <w:r>
        <w:rPr>
          <w:sz w:val="28"/>
          <w:szCs w:val="28"/>
          <w:shd w:val="clear" w:color="auto" w:fill="fbfbfb"/>
          <w:rtl w:val="0"/>
          <w:lang w:val="ru-RU"/>
        </w:rPr>
        <w:t>естественнонаучная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  <w:r>
        <w:rPr>
          <w:sz w:val="28"/>
          <w:szCs w:val="28"/>
          <w:shd w:val="clear" w:color="auto" w:fill="fbfbfb"/>
          <w:rtl w:val="0"/>
          <w:lang w:val="ru-RU"/>
        </w:rPr>
        <w:t>техническая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  <w:r>
        <w:rPr>
          <w:sz w:val="28"/>
          <w:szCs w:val="28"/>
          <w:shd w:val="clear" w:color="auto" w:fill="fbfbfb"/>
          <w:rtl w:val="0"/>
          <w:lang w:val="ru-RU"/>
        </w:rPr>
        <w:t>туристско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краеведческая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  <w:r>
        <w:rPr>
          <w:sz w:val="28"/>
          <w:szCs w:val="28"/>
          <w:shd w:val="clear" w:color="auto" w:fill="fbfbfb"/>
          <w:rtl w:val="0"/>
          <w:lang w:val="ru-RU"/>
        </w:rPr>
        <w:t>физкультурно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спортивная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Реализация воспитательного потенциала дополнительного образования предполагает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приобретение новых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навыков в привлекательной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отличной от учебной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развитие и реализация познавательного интереса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вовлечение детей в интересную и полезную для них деятельность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предоставит им возможность самореализоваться в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приобрести социально значимые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развить в себе важные для своего личностного развития социально значимые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получить опыт участия в социально значимых делах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формирование и развитие творческих способностей обучающихся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 xml:space="preserve">2.7. 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Модуль «Здоровый образ жизни»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Модуль предполагает восстановление физического и психического здоровья в благоприятных природных и социокультурных условиях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освоение способов восстановления и укрепление здоровья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формирование ценностного отношения к собственному здоровью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способов его укрепления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п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Основными составляющими здорового образа жизни являются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  <w:r>
        <w:rPr>
          <w:sz w:val="28"/>
          <w:szCs w:val="28"/>
          <w:shd w:val="clear" w:color="auto" w:fill="fbfbfb"/>
          <w:rtl w:val="0"/>
          <w:lang w:val="ru-RU"/>
        </w:rPr>
        <w:t>оптимальный уровень двигательной активности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рациональное питание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соблюдение режима дня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личная гигиена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соблюдение правил поведения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позволяющих избежать травм и других повреждений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Система мероприятий в оздоровительном центре «Орленок»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направленных на воспитание ответственного отношения у детей к своему здоровью и здоровью окружающих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включает</w:t>
      </w:r>
      <w:r>
        <w:rPr>
          <w:sz w:val="28"/>
          <w:szCs w:val="28"/>
          <w:shd w:val="clear" w:color="auto" w:fill="fbfbfb"/>
          <w:rtl w:val="0"/>
          <w:lang w:val="ru-RU"/>
        </w:rPr>
        <w:t>: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физкультурно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спортивных мероприятия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  <w:r>
        <w:rPr>
          <w:sz w:val="28"/>
          <w:szCs w:val="28"/>
          <w:shd w:val="clear" w:color="auto" w:fill="fbfbfb"/>
          <w:rtl w:val="0"/>
          <w:lang w:val="ru-RU"/>
        </w:rPr>
        <w:t>зарядка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спортивные соревнования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эстафеты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спортивные часы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оздоровительные события и мероприятия на свежем воздухе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просветительские беседы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направленные на профилактику вредных привычек и привлечение интереса детей к занятиям физкультурой и спортом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встречи с известными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интересными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людьми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общественными деятелями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деятелями спорта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культуры и искусства и др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520"/>
        <w:rPr>
          <w:sz w:val="28"/>
          <w:szCs w:val="28"/>
          <w:shd w:val="clear" w:color="auto" w:fill="fbfbfb"/>
        </w:rPr>
      </w:pPr>
    </w:p>
    <w:p>
      <w:pPr>
        <w:pStyle w:val="Normal.0"/>
        <w:spacing w:line="360" w:lineRule="auto"/>
        <w:ind w:firstLine="520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 xml:space="preserve">2.8. 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Модуль «Организация предметно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эстетической среды»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Окружающая ребенка предметно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эстетическая среда оздоровительного центра»Орленок» обогащает его внутренний мир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способствует формированию у него чувства вкуса и стиля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создает атмосферу психологического комфорта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поднимает настроение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предупреждает стрессовые ситуации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способствует позитивному восприятию ребенком детского лагеря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Реализация воспитательного потенциала предметно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эстетической среды предусматривает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тематическое оформление интерьера помещений оздоровительного центра» «Орленок»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вестибюля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коридоров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рекреаций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залов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лестничных пролетов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п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.) </w:t>
      </w:r>
      <w:r>
        <w:rPr>
          <w:sz w:val="28"/>
          <w:szCs w:val="28"/>
          <w:shd w:val="clear" w:color="auto" w:fill="fbfbfb"/>
          <w:rtl w:val="0"/>
          <w:lang w:val="ru-RU"/>
        </w:rPr>
        <w:t>и комнат для проживания детей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озеленение территории оздоровительного центра «Орленок»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разбивка клумб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аллей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оборудование отрядных мест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спортивных и игровых площадок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оздоровительно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рекреационных зон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позволяющих разделить территорию детского лагеря на зоны активного и тихого отдыха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оформление отрядных уголков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позволяющее детям проявить свои фантазию и творческие способности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</w:t>
      </w:r>
      <w:r>
        <w:rPr>
          <w:sz w:val="28"/>
          <w:szCs w:val="28"/>
          <w:shd w:val="clear" w:color="auto" w:fill="fbfbfb"/>
          <w:rtl w:val="0"/>
          <w:lang w:val="ru-RU"/>
        </w:rPr>
        <w:t>Отрядный уголок – форма отражения жизнедеятельности отряда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постоянно действующая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информирующая и воспитывающая одновременно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вызывающая интерес и стимулирующая активность детей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</w:t>
      </w:r>
      <w:r>
        <w:rPr>
          <w:sz w:val="28"/>
          <w:szCs w:val="28"/>
          <w:shd w:val="clear" w:color="auto" w:fill="fbfbfb"/>
          <w:rtl w:val="0"/>
          <w:lang w:val="ru-RU"/>
        </w:rPr>
        <w:t>В оформлении отрядного уголка принимает участие весь отряд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вожатый является организатором и идейным вдохновителем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событийный дизайн – оформление пространства проведения событий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праздников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церемоний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творческих вечеров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выставок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КТД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отрядных дел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п</w:t>
      </w:r>
      <w:r>
        <w:rPr>
          <w:sz w:val="28"/>
          <w:szCs w:val="28"/>
          <w:shd w:val="clear" w:color="auto" w:fill="fbfbfb"/>
          <w:rtl w:val="0"/>
          <w:lang w:val="ru-RU"/>
        </w:rPr>
        <w:t>.);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оформление образовательной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досуговой и спортивной инфраструктуры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совместная с детьми разработка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создание и популяризация особой лагерной и отрядной символики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флаг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гимн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эмблема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логотип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элементы   костюма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п</w:t>
      </w:r>
      <w:r>
        <w:rPr>
          <w:sz w:val="28"/>
          <w:szCs w:val="28"/>
          <w:shd w:val="clear" w:color="auto" w:fill="fbfbfb"/>
          <w:rtl w:val="0"/>
          <w:lang w:val="ru-RU"/>
        </w:rPr>
        <w:t>.);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регулярная организация и проведение с детьми акций и проектов по благоустройству участков территории детского лагеря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например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высадка растений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закладка аллей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создание инсталляций и иного декоративного оформления отведенных для детских проектов мест</w:t>
      </w:r>
      <w:r>
        <w:rPr>
          <w:sz w:val="28"/>
          <w:szCs w:val="28"/>
          <w:shd w:val="clear" w:color="auto" w:fill="fbfbfb"/>
          <w:rtl w:val="0"/>
          <w:lang w:val="ru-RU"/>
        </w:rPr>
        <w:t>);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акцентирование внимания детей посредством элементов предметно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эстетической среды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стенды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плакаты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инсталляции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bfbfb"/>
          <w:rtl w:val="0"/>
          <w:lang w:val="ru-RU"/>
        </w:rPr>
        <w:t>на важных для воспитания ценностях детского лагеря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его традициях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правилах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звуковое пространство детском лагере – работа детского радио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аудио сообщения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информация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музыка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bfbfb"/>
          <w:rtl w:val="0"/>
          <w:lang w:val="ru-RU"/>
        </w:rPr>
        <w:t>позитивной духовно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нравственной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гражданско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патриотической воспитательной направленности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исполнение гимна РФ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«места новостей» – оформленные места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стенды в помещениях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холл первого этажа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рекреации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), </w:t>
      </w:r>
      <w:r>
        <w:rPr>
          <w:sz w:val="28"/>
          <w:szCs w:val="28"/>
          <w:shd w:val="clear" w:color="auto" w:fill="fbfbfb"/>
          <w:rtl w:val="0"/>
          <w:lang w:val="ru-RU"/>
        </w:rPr>
        <w:t>содержащие в доступной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привлекательной форме новостную информацию позитивного гражданско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патриотического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духовно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нравственного содержания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поздравления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афиши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п</w:t>
      </w:r>
      <w:r>
        <w:rPr>
          <w:sz w:val="28"/>
          <w:szCs w:val="28"/>
          <w:shd w:val="clear" w:color="auto" w:fill="fbfbfb"/>
          <w:rtl w:val="0"/>
          <w:lang w:val="ru-RU"/>
        </w:rPr>
        <w:t>.;</w:t>
      </w:r>
    </w:p>
    <w:p>
      <w:pPr>
        <w:pStyle w:val="Normal.0"/>
        <w:spacing w:line="360" w:lineRule="auto"/>
        <w:ind w:firstLine="520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размещение регулярно сменяемых экспозиций творческих работ детей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демонстрирующих их способности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знакомящих с работами друг друга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фотоотчетов об интересных событиях детском лагере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520"/>
        <w:rPr>
          <w:sz w:val="28"/>
          <w:szCs w:val="28"/>
          <w:shd w:val="clear" w:color="auto" w:fill="fbfbfb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 xml:space="preserve">2.9. 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Модуль «Профилактика и безопасность»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Профилактика и безопасность – профилактика девиантного поведения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конфликтов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создание условий для успешного формирования и развития личностных ресурсов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способствующих преодолению различных трудных жизненных ситуаций и влияющих на повышение устойчивости к неблагоприятным факторам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</w:t>
      </w:r>
      <w:r>
        <w:rPr>
          <w:sz w:val="28"/>
          <w:szCs w:val="28"/>
          <w:shd w:val="clear" w:color="auto" w:fill="fbfbfb"/>
          <w:rtl w:val="0"/>
          <w:lang w:val="ru-RU"/>
        </w:rPr>
        <w:t>: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физическую и психологическую безопасность ребенка в новых условиях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специализированные проекты и смены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разработку и реализацию разных форм профилактических воспитательных мероприятий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  <w:r>
        <w:rPr>
          <w:sz w:val="28"/>
          <w:szCs w:val="28"/>
          <w:shd w:val="clear" w:color="auto" w:fill="fbfbfb"/>
          <w:rtl w:val="0"/>
          <w:lang w:val="ru-RU"/>
        </w:rPr>
        <w:t>антиалкогольные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против курения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безопасность в цифровой среде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вовлечение в деструктивные группы в социальных сетях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деструктивные молодежные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религиозные объединения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культы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субкультуры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безопасность дорожного движения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противопожарная безопасность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гражданская оборона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антитеррористическая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антиэкстремистская безопасность и т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  <w:r>
        <w:rPr>
          <w:sz w:val="28"/>
          <w:szCs w:val="28"/>
          <w:shd w:val="clear" w:color="auto" w:fill="fbfbfb"/>
          <w:rtl w:val="0"/>
          <w:lang w:val="ru-RU"/>
        </w:rPr>
        <w:t>д</w:t>
      </w:r>
      <w:r>
        <w:rPr>
          <w:sz w:val="28"/>
          <w:szCs w:val="28"/>
          <w:shd w:val="clear" w:color="auto" w:fill="fbfbfb"/>
          <w:rtl w:val="0"/>
          <w:lang w:val="ru-RU"/>
        </w:rPr>
        <w:t>.;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организацию превентивной работы со сценариями социально одобряемого поведения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развитие у обучающихся навыков саморефлексии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самоконтроля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устойчивости к негативному воздействию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групповому давлению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поддержку инициатив детей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педагогов в сфере укрепления безопасности жизнедеятельности в детском лагере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профилактики правонарушений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девиаций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организация деятельности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альтернативной девиантному поведению – познание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путешествия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испытание себя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походы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спорт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), </w:t>
      </w:r>
      <w:r>
        <w:rPr>
          <w:sz w:val="28"/>
          <w:szCs w:val="28"/>
          <w:shd w:val="clear" w:color="auto" w:fill="fbfbfb"/>
          <w:rtl w:val="0"/>
          <w:lang w:val="ru-RU"/>
        </w:rPr>
        <w:t>значимое общение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любовь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творчество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деятельность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в том числе профессиональная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религиозно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духовная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благотворительная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искусство и др</w:t>
      </w:r>
      <w:r>
        <w:rPr>
          <w:sz w:val="28"/>
          <w:szCs w:val="28"/>
          <w:shd w:val="clear" w:color="auto" w:fill="fbfbfb"/>
          <w:rtl w:val="0"/>
          <w:lang w:val="ru-RU"/>
        </w:rPr>
        <w:t>.).</w:t>
      </w:r>
    </w:p>
    <w:p>
      <w:pPr>
        <w:pStyle w:val="Normal.0"/>
        <w:spacing w:line="360" w:lineRule="auto"/>
        <w:ind w:firstLine="520"/>
        <w:rPr>
          <w:b w:val="1"/>
          <w:bCs w:val="1"/>
          <w:sz w:val="28"/>
          <w:szCs w:val="28"/>
          <w:shd w:val="clear" w:color="auto" w:fill="fbfbfb"/>
        </w:rPr>
      </w:pPr>
    </w:p>
    <w:p>
      <w:pPr>
        <w:pStyle w:val="Normal.0"/>
        <w:spacing w:line="360" w:lineRule="auto"/>
        <w:ind w:firstLine="520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 xml:space="preserve">2.10. 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Модуль «Работа с вожатыми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/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воспитателями»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Главными субъектами успешной и качественной работы с детьми в оздоровительном центре «Орленок» являются вожатые</w:t>
      </w:r>
      <w:r>
        <w:rPr>
          <w:sz w:val="28"/>
          <w:szCs w:val="28"/>
          <w:shd w:val="clear" w:color="auto" w:fill="fbfbfb"/>
          <w:rtl w:val="0"/>
          <w:lang w:val="ru-RU"/>
        </w:rPr>
        <w:t>/</w:t>
      </w:r>
      <w:r>
        <w:rPr>
          <w:sz w:val="28"/>
          <w:szCs w:val="28"/>
          <w:shd w:val="clear" w:color="auto" w:fill="fbfbfb"/>
          <w:rtl w:val="0"/>
          <w:lang w:val="ru-RU"/>
        </w:rPr>
        <w:t>воспитатели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 также они являются важным участником системы детско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взрослой воспитывающей общности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</w:t>
      </w:r>
      <w:r>
        <w:rPr>
          <w:sz w:val="28"/>
          <w:szCs w:val="28"/>
          <w:shd w:val="clear" w:color="auto" w:fill="fbfbfb"/>
          <w:rtl w:val="0"/>
          <w:lang w:val="ru-RU"/>
        </w:rPr>
        <w:t>От их компетентности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профессиональной готовности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увлеченности зависит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насколько дети смогут раскрыть свой потенциал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осознать себя частью сообщества детского лагеря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 Оздоровительный центр « Орленок» для ребенка начинается с вожатого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раскрывается через вожатого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</w:t>
      </w:r>
      <w:r>
        <w:rPr>
          <w:sz w:val="28"/>
          <w:szCs w:val="28"/>
          <w:shd w:val="clear" w:color="auto" w:fill="fbfbfb"/>
          <w:rtl w:val="0"/>
          <w:lang w:val="ru-RU"/>
        </w:rPr>
        <w:t>Все нормы и ценности актуализируются ребенком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в том числе через личность вожатого</w:t>
      </w:r>
      <w:r>
        <w:rPr>
          <w:sz w:val="28"/>
          <w:szCs w:val="28"/>
          <w:shd w:val="clear" w:color="auto" w:fill="fbfbfb"/>
          <w:rtl w:val="0"/>
          <w:lang w:val="ru-RU"/>
        </w:rPr>
        <w:t>/</w:t>
      </w:r>
      <w:r>
        <w:rPr>
          <w:sz w:val="28"/>
          <w:szCs w:val="28"/>
          <w:shd w:val="clear" w:color="auto" w:fill="fbfbfb"/>
          <w:rtl w:val="0"/>
          <w:lang w:val="ru-RU"/>
        </w:rPr>
        <w:t>воспитателя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rPr>
          <w:b w:val="1"/>
          <w:bCs w:val="1"/>
          <w:sz w:val="28"/>
          <w:szCs w:val="28"/>
          <w:shd w:val="clear" w:color="auto" w:fill="fbfbfb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ВАРИАТИВНЫЕ МОДУЛИ</w:t>
      </w: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  <w:shd w:val="clear" w:color="auto" w:fill="fbfbfb"/>
        </w:rPr>
      </w:pP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 xml:space="preserve">2.11. </w:t>
      </w:r>
      <w:r>
        <w:rPr>
          <w:b w:val="1"/>
          <w:bCs w:val="1"/>
          <w:sz w:val="28"/>
          <w:szCs w:val="28"/>
          <w:shd w:val="clear" w:color="auto" w:fill="fbfbfb"/>
          <w:rtl w:val="0"/>
          <w:lang w:val="ru-RU"/>
        </w:rPr>
        <w:t>Модуль «Работа с родителями»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Работа с родителями или законными представителями осуществляется в рамках следующих видов и форм деятельности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На групповом уровне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родительские гостиные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на которых обсуждаются вопросы возрастных особенностей детей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формы и способы доверительного взаимодействия родителей с детьми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проводятся мастер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классы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семинары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круглые столы с приглашением специалистов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родительские дни </w:t>
      </w:r>
      <w:r>
        <w:rPr>
          <w:sz w:val="28"/>
          <w:szCs w:val="28"/>
          <w:shd w:val="clear" w:color="auto" w:fill="fbfbfb"/>
          <w:rtl w:val="0"/>
          <w:lang w:val="ru-RU"/>
        </w:rPr>
        <w:t>(</w:t>
      </w:r>
      <w:r>
        <w:rPr>
          <w:sz w:val="28"/>
          <w:szCs w:val="28"/>
          <w:shd w:val="clear" w:color="auto" w:fill="fbfbfb"/>
          <w:rtl w:val="0"/>
          <w:lang w:val="ru-RU"/>
        </w:rPr>
        <w:t>дни посещения родителей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), </w:t>
      </w:r>
      <w:r>
        <w:rPr>
          <w:sz w:val="28"/>
          <w:szCs w:val="28"/>
          <w:shd w:val="clear" w:color="auto" w:fill="fbfbfb"/>
          <w:rtl w:val="0"/>
          <w:lang w:val="ru-RU"/>
        </w:rPr>
        <w:t>во время которых родители могут посещать детский лагерь для получения представления о деятельности детского лагеря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творческий отчетный концерт для родителей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родительские форумы при интернет</w:t>
      </w:r>
      <w:r>
        <w:rPr>
          <w:sz w:val="28"/>
          <w:szCs w:val="28"/>
          <w:shd w:val="clear" w:color="auto" w:fill="fbfbfb"/>
          <w:rtl w:val="0"/>
          <w:lang w:val="ru-RU"/>
        </w:rPr>
        <w:t>-</w:t>
      </w:r>
      <w:r>
        <w:rPr>
          <w:sz w:val="28"/>
          <w:szCs w:val="28"/>
          <w:shd w:val="clear" w:color="auto" w:fill="fbfbfb"/>
          <w:rtl w:val="0"/>
          <w:lang w:val="ru-RU"/>
        </w:rPr>
        <w:t>сайте детского лагеря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на которых обсуждаются интересующие родителей вопросы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bfbfb"/>
          <w:rtl w:val="0"/>
          <w:lang w:val="ru-RU"/>
        </w:rPr>
        <w:t>а также осуществляются виртуальные консультации психологов и педагогов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.   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>На индивидуальном уровне</w:t>
      </w:r>
      <w:r>
        <w:rPr>
          <w:sz w:val="28"/>
          <w:szCs w:val="28"/>
          <w:shd w:val="clear" w:color="auto" w:fill="fbfbfb"/>
          <w:rtl w:val="0"/>
          <w:lang w:val="ru-RU"/>
        </w:rPr>
        <w:t>: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>работа специалистов по запросу родителей для решения острых конфликтных ситуаций</w:t>
      </w:r>
      <w:r>
        <w:rPr>
          <w:sz w:val="28"/>
          <w:szCs w:val="28"/>
          <w:shd w:val="clear" w:color="auto" w:fill="fbfbfb"/>
          <w:rtl w:val="0"/>
          <w:lang w:val="ru-RU"/>
        </w:rPr>
        <w:t>;</w:t>
      </w:r>
    </w:p>
    <w:p>
      <w:pPr>
        <w:pStyle w:val="Normal.0"/>
        <w:spacing w:line="360" w:lineRule="auto"/>
        <w:ind w:firstLine="851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  <w:rtl w:val="0"/>
          <w:lang w:val="ru-RU"/>
        </w:rPr>
        <w:t xml:space="preserve">-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индивидуальное консультирование </w:t>
      </w:r>
      <w:r>
        <w:rPr>
          <w:sz w:val="28"/>
          <w:szCs w:val="28"/>
          <w:shd w:val="clear" w:color="auto" w:fill="fbfbfb"/>
          <w:rtl w:val="0"/>
          <w:lang w:val="ru-RU"/>
        </w:rPr>
        <w:t xml:space="preserve">c </w:t>
      </w:r>
      <w:r>
        <w:rPr>
          <w:sz w:val="28"/>
          <w:szCs w:val="28"/>
          <w:shd w:val="clear" w:color="auto" w:fill="fbfbfb"/>
          <w:rtl w:val="0"/>
          <w:lang w:val="ru-RU"/>
        </w:rPr>
        <w:t>целью координации воспитательных усилий педагогов и родителей</w:t>
      </w:r>
      <w:r>
        <w:rPr>
          <w:sz w:val="28"/>
          <w:szCs w:val="28"/>
          <w:shd w:val="clear" w:color="auto" w:fill="fbfbfb"/>
          <w:rtl w:val="0"/>
          <w:lang w:val="ru-RU"/>
        </w:rPr>
        <w:t>.</w:t>
      </w:r>
    </w:p>
    <w:p>
      <w:pPr>
        <w:pStyle w:val="Normal.0"/>
        <w:spacing w:line="360" w:lineRule="auto"/>
        <w:ind w:firstLine="851"/>
        <w:rPr>
          <w:sz w:val="28"/>
          <w:szCs w:val="28"/>
          <w:shd w:val="clear" w:color="auto" w:fill="fbfbfb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2.12. </w:t>
      </w:r>
      <w:r>
        <w:rPr>
          <w:b w:val="1"/>
          <w:bCs w:val="1"/>
          <w:sz w:val="28"/>
          <w:szCs w:val="28"/>
          <w:rtl w:val="0"/>
          <w:lang w:val="ru-RU"/>
        </w:rPr>
        <w:t>Модуль «Экскурсии и походы»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Организация для детей экскурсий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походов и реализация их воспитательного потенциала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Экскурсии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походы помогают ребятам расширить свой кругозор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получить новые знания об окружающей его социальной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природной среде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научиться уважительно и бережно относиться к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приобрести важный опыт социально одобряемого поведения в различных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этой целью для детей организуются туристские походы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экологические тропы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тематические экскурсии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профориентационные экскурсии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экскурсии по памятным местам и местам боевой славы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музей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картинную галерею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технопарк и др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экскурсиях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походах создаются благоприятные условия для воспитания у детей самостоятельности и ответственности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формирования у них навыков самообслуживающего труда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обучения рациональному использованию своего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имущества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2.13. </w:t>
      </w:r>
      <w:r>
        <w:rPr>
          <w:b w:val="1"/>
          <w:bCs w:val="1"/>
          <w:sz w:val="28"/>
          <w:szCs w:val="28"/>
          <w:rtl w:val="0"/>
          <w:lang w:val="ru-RU"/>
        </w:rPr>
        <w:t>Модуль «Профориентация»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Воспитательная деятельность по направлению «профориентация» включает в себя профессиональное просвещение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диагностику и консультирование по проблемам профориентации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организацию профессиональных проб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Создавая профориентационно значимые проблемные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формирующие готовность ребенка к выбору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педагог актуализирует его профессиональное самоопределение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позитивный взгляд на труд в постиндустриальном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охватывающий не только профессиональную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внепрофессиональную составляющие такой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работа осуществляется через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циклы профориентационных часов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направленных на подготовку ребенка к осознанному планированию и реализации своего профессионального будущего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профориентационные игры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симуляции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деловые игры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квесты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решение кейсов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ситуаций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необходимо принять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занять определенную позицию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расширяющие знания детей о типах профессий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способах выбора профессий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достоинствах и недостатках той или иной интересной детям профессиональной деятельности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экскурсии на предприятия и встречи с гостями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экспертами в области профориентации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представителями разных профессий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дающие ребятам начальные представления о существующих профессиях и условиях работы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представляющих эти профессии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организация на базе детского лагеря профориентационных смен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работе которых принимают участие эксперты в области профориентации и где ребята могут глубже познакомиться с теми или иными профессиями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получить представление об их специфике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попробовать свои силы в той или иной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развивать в себе соответствующие навыки</w:t>
      </w:r>
      <w:r>
        <w:rPr>
          <w:sz w:val="28"/>
          <w:szCs w:val="28"/>
          <w:rtl w:val="0"/>
          <w:lang w:val="ru-RU"/>
        </w:rPr>
        <w:t>;</w:t>
      </w:r>
      <w:r>
        <w:rPr>
          <w:sz w:val="28"/>
          <w:szCs w:val="28"/>
          <w:rtl w:val="0"/>
          <w:lang w:val="ru-RU"/>
        </w:rPr>
        <w:t> 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участие в работе всероссийских профориентационных проектов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созданных в сети интернет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просмотр лекций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решение учебно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тренировочных задач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участие в мастер классах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посещение открытых уроков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2.14. </w:t>
      </w:r>
      <w:r>
        <w:rPr>
          <w:b w:val="1"/>
          <w:bCs w:val="1"/>
          <w:sz w:val="28"/>
          <w:szCs w:val="28"/>
          <w:rtl w:val="0"/>
          <w:lang w:val="ru-RU"/>
        </w:rPr>
        <w:t>Модуль «Детское медиапространство»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  <w:rtl w:val="0"/>
          <w:lang w:val="ru-RU"/>
        </w:rPr>
        <w:t xml:space="preserve">Цель детского медиапространства </w:t>
      </w:r>
      <w:r>
        <w:rPr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sz w:val="28"/>
          <w:szCs w:val="28"/>
          <w:shd w:val="clear" w:color="auto" w:fill="ffffff"/>
          <w:rtl w:val="0"/>
          <w:lang w:val="ru-RU"/>
        </w:rPr>
        <w:t>создание и распространение текстовой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аудио и видео информации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– </w:t>
      </w:r>
      <w:r>
        <w:rPr>
          <w:sz w:val="28"/>
          <w:szCs w:val="28"/>
          <w:rtl w:val="0"/>
          <w:lang w:val="ru-RU"/>
        </w:rPr>
        <w:t>развитие коммуникативной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формирование </w:t>
      </w:r>
      <w:r>
        <w:rPr>
          <w:sz w:val="28"/>
          <w:szCs w:val="28"/>
          <w:shd w:val="clear" w:color="auto" w:fill="ffffff"/>
          <w:rtl w:val="0"/>
          <w:lang w:val="ru-RU"/>
        </w:rPr>
        <w:t>навыков общения и сотрудничества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поддержка творческой самореализации детей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Воспитательный потенциал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 детского медиапространства </w:t>
      </w:r>
      <w:r>
        <w:rPr>
          <w:sz w:val="28"/>
          <w:szCs w:val="28"/>
          <w:rtl w:val="0"/>
          <w:lang w:val="ru-RU"/>
        </w:rPr>
        <w:t>реализуется в рамках следующих видов и форм деятельности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детский редакционный совет и консультирующих их взрослых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целью которого является освещение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через детскую газету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детское радио или телевидение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наиболее интересных моментов жизни детского лагеря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детский медиацентр – созданная из заинтересованных добровольцев группа информационно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технической поддержки мероприятий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осуществляющая видеосъемку и мультимедийное сопровождение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детская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принимающая участие в поддержке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сайт детского лагеря и соответствующей группы в социальных сетях с целью освещения деятельности детского лагеря в информационном пространстве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привлечения внимания общественности к детскому лагерю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информационного продвижения ценностей детского лагеря и организации виртуальной диалоговой площадки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которой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педагогическими работниками и родителями могли бы открыто обсуждаться значимые для лагеря вопросы</w:t>
      </w:r>
      <w:r>
        <w:rPr>
          <w:sz w:val="28"/>
          <w:szCs w:val="28"/>
          <w:rtl w:val="0"/>
          <w:lang w:val="ru-RU"/>
        </w:rPr>
        <w:t xml:space="preserve">;   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детская киностудия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которой создаются ролики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осуществляется монтаж познавательных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документальных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анимационных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художественных фильмов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акцентом на этическое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эстетическое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патриотическое просвещение аудитории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участие детей в региональных или всероссийских конкурсах </w:t>
      </w:r>
      <w:r>
        <w:rPr>
          <w:sz w:val="28"/>
          <w:szCs w:val="28"/>
          <w:shd w:val="clear" w:color="auto" w:fill="ffffff"/>
          <w:rtl w:val="0"/>
          <w:lang w:val="ru-RU"/>
        </w:rPr>
        <w:t>детских медиа</w:t>
      </w:r>
      <w:r>
        <w:rPr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tabs>
          <w:tab w:val="left" w:pos="851"/>
        </w:tabs>
        <w:spacing w:line="360" w:lineRule="auto"/>
        <w:jc w:val="center"/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2.15.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Модуль </w:t>
      </w:r>
      <w:r>
        <w:rPr>
          <w:b w:val="1"/>
          <w:bCs w:val="1"/>
          <w:sz w:val="28"/>
          <w:szCs w:val="28"/>
          <w:rtl w:val="0"/>
          <w:lang w:val="ru-RU"/>
        </w:rPr>
        <w:t>«Цифровая среда воспитания»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Модуль является вспомогательным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уменьшает важности и значимости очных воспитательных мероприятий для детей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sz w:val="28"/>
          <w:szCs w:val="28"/>
          <w:rtl w:val="0"/>
          <w:lang w:val="ru-RU"/>
        </w:rPr>
        <w:t>Цифровая среда 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– </w:t>
      </w:r>
      <w:r>
        <w:rPr>
          <w:sz w:val="28"/>
          <w:szCs w:val="28"/>
          <w:rtl w:val="0"/>
          <w:lang w:val="ru-RU"/>
        </w:rPr>
        <w:t>совокупность условий для реализации воспитательной деятельности с применением дистанционных технологий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электронных информационных ресурсов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цифрового контента и технологических средств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Развитие цифровой среды воспитания особенно актуально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условиях сохранения рисков распространения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COVID-19. 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Цифровая среда воспитания предполагает следующее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телемосты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встречи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видеоконференции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.;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формирование культуры информационной безопасности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информационной грамотности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противодействие распространению идеологии терроризма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онлайн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мероприятия в официальных группах оздоровительного центра «Орленок» в социальных сетях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освещение деятельности оздоровительного центра «Орленок» в официальных группах в социальных сетях и на официальном сайте детского лагеря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keepNext w:val="1"/>
        <w:keepLines w:val="1"/>
        <w:widowControl w:val="0"/>
        <w:shd w:val="clear" w:color="auto" w:fill="auto"/>
        <w:spacing w:line="360" w:lineRule="auto"/>
        <w:outlineLvl w:val="0"/>
        <w:rPr>
          <w:b w:val="1"/>
          <w:bCs w:val="1"/>
          <w:sz w:val="28"/>
          <w:szCs w:val="28"/>
        </w:rPr>
      </w:pPr>
    </w:p>
    <w:p>
      <w:pPr>
        <w:pStyle w:val="Normal.0"/>
        <w:keepNext w:val="1"/>
        <w:keepLines w:val="1"/>
        <w:widowControl w:val="0"/>
        <w:shd w:val="clear" w:color="auto" w:fill="auto"/>
        <w:spacing w:line="360" w:lineRule="auto"/>
        <w:jc w:val="center"/>
        <w:outlineLvl w:val="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2.16. </w:t>
      </w:r>
      <w:r>
        <w:rPr>
          <w:b w:val="1"/>
          <w:bCs w:val="1"/>
          <w:sz w:val="28"/>
          <w:szCs w:val="28"/>
          <w:rtl w:val="0"/>
          <w:lang w:val="ru-RU"/>
        </w:rPr>
        <w:t>Модуль «Социальное партнерство»</w:t>
      </w:r>
    </w:p>
    <w:p>
      <w:pPr>
        <w:pStyle w:val="Normal.0"/>
        <w:widowControl w:val="0"/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Взаимодействие с другими образовательными организациями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организациями культуры и спорта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общественными объединениями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традиционными религиозными организациями народов России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православие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ислам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буддизм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иудаизм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разделяющими в своей деятельности цель и задачи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ценности и традиции уклада детского лагеря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widowControl w:val="0"/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Реализация воспитательного потенциала социального партнерства предусматривает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widowControl w:val="0"/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участие представителей организаций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партнеров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соответствии с договорами о сотрудничестве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проведении отдельных мероприятий в рамках рабочей программы воспитания и календарного плана воспитательной работы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выставки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встречи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тематические дни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дни открытых дверей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государственные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региональные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тематические праздники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торжественные мероприятия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.);</w:t>
      </w:r>
    </w:p>
    <w:p>
      <w:pPr>
        <w:pStyle w:val="Normal.0"/>
        <w:widowControl w:val="0"/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проведение на базе организаций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партнеров экскурсий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встреч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акций воспитательной направленности при соблюдении требований законодательства Российской Федерации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widowControl w:val="0"/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социальные проекты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совместно разрабатываемые и реализуемые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педагогами с организациями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партнерами благотворительной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экологической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патриотической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трудовой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направленности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ориентированные на воспитание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преобразование окружающего социума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позитивное воздействие на социальное окружение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993"/>
          <w:tab w:val="left" w:pos="1310"/>
        </w:tabs>
        <w:spacing w:line="360" w:lineRule="auto"/>
        <w:ind w:left="0" w:firstLine="0"/>
        <w:rPr>
          <w:sz w:val="28"/>
          <w:szCs w:val="28"/>
          <w:lang w:val="ru-RU"/>
        </w:rPr>
      </w:pPr>
    </w:p>
    <w:p>
      <w:pPr>
        <w:pStyle w:val="Normal.0"/>
        <w:spacing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Normal.0"/>
        <w:spacing w:line="360" w:lineRule="auto"/>
        <w:jc w:val="center"/>
        <w:outlineLvl w:val="0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Раздел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III.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ОРГАНИЗАЦИЯ ВОСПИТАТЕЛЬНОЙ ДЕЯТЕЛЬНОСТИ </w:t>
      </w:r>
    </w:p>
    <w:p>
      <w:pPr>
        <w:pStyle w:val="Normal.0"/>
        <w:spacing w:line="360" w:lineRule="auto"/>
        <w:jc w:val="center"/>
        <w:outlineLvl w:val="0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outlineLvl w:val="0"/>
        <w:rPr>
          <w:sz w:val="28"/>
          <w:szCs w:val="28"/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3.1.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Особенности организации воспитательной деятельности</w:t>
      </w:r>
    </w:p>
    <w:p>
      <w:pPr>
        <w:pStyle w:val="Normal.0"/>
        <w:spacing w:line="360" w:lineRule="auto"/>
        <w:ind w:firstLine="850"/>
        <w:jc w:val="both"/>
        <w:rPr>
          <w:i w:val="1"/>
          <w:i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850"/>
        <w:jc w:val="both"/>
        <w:rPr>
          <w:i w:val="1"/>
          <w:i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Оздоровительный центр «Орленок» – особое образовательное учреждение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котором создаются условия для обеспечения воспитывающей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привлекательной деятельности детей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удовлетворения потребности в новизне впечатлений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творческой самореализации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общении и самодеятельности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Кратковременный характер пребывания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новое социальное окружение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разрыв прежних связей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позитивная окраска совместной деятельности со сверстниками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постоянное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круглосуточное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сопровождение взрослых и др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позволяют создать оптимальные условия для осуществления воспитательной деятельности и актуализации самовоспитания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Воспитательный потенциал оздоровительного центра « Орленок» обладает рядом преимуществ по сравнению с другими образовательными организациями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добровольность в выборе деятельности и формы ее реализации в детском демократическом сообществе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активность и самостоятельность ребенка в выборе содержания и результативности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творческий характер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многопрофильность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отсутствие обязательной оценки результативности деятельности ребенка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официального статуса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опыт неформального общения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взаимодействия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сотрудничества с детьми и взрослыми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опыт жизнедеятельности и общения в коллективах высокого уровня развития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где наиболее успешно проходит самоактуализация личности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Воспитательный потенциал оздоровительного центра «Орленок» позволяет осуществлять воспитание через изменение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конструирование особой среды проживания в условиях временного детского объединения – социальной микросреды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которой протекает жизнедеятельность детей в условиях детского лагеря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Основные характеристики уклада оздоровительного центра «Орленок»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основные вехи истории детского лагеря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включенность в историко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культурный контекст территории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«миссия» детского лагеря в самосознании ее педагогического коллектива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местоположение и социокультурное окружение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местное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региональное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историко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культурная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этническая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конфессиональная специфика населения местности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региона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организационно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правовая форма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направленность детского лагеря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образовательных программ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смен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режим деятельности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сезонного или круглогодичного действия</w:t>
      </w:r>
      <w:r>
        <w:rPr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круглосуточное или дневное пребывание</w:t>
      </w:r>
      <w:r>
        <w:rPr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)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наличие социальных партнеров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особенности оздоровительного центра «Орленок»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определяющие «уникальность» лагеря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наличие существенных проблемных зон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дефицитов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препятствий в воспитательной деятельности и решения этих проблем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 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кадровое обеспечение воспитательной деятельности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outlineLvl w:val="0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center"/>
        <w:outlineLvl w:val="0"/>
        <w:rPr>
          <w:sz w:val="28"/>
          <w:szCs w:val="28"/>
        </w:rPr>
      </w:pP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3.2. </w:t>
      </w:r>
      <w:r>
        <w:rPr>
          <w:b w:val="1"/>
          <w:b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Анализ воспитательного процесса и результатов воспитания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Основным методом анализа воспитательного процесса в оздоровительном центре «Орленок» является самоанализ воспитательной работы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который проводится каждую смену с целью выявления основных проблем и последующего их решения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</w:t>
      </w:r>
      <w:r>
        <w:rPr>
          <w:sz w:val="28"/>
          <w:szCs w:val="28"/>
          <w:rtl w:val="0"/>
          <w:lang w:val="ru-RU"/>
        </w:rPr>
        <w:t xml:space="preserve"> совершенствования воспитательной работы в детском лагере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Основными принципами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основе которых осуществляется самоанализ воспитательной работы в оздоровительном центре «Орленок»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являются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принцип гуманистической направленности осуществляемого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ориентирующий экспертов на уважительное отношение как к воспитанникам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к педагогам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реализующим воспитательный процесс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принцип приоритета анализа сущностных сторон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ориентирующий экспертов на изучение не количественных его показателей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качественных – таких как содержание и разнообразие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 общения и отношений между детьми и взрослыми</w:t>
      </w:r>
      <w:r>
        <w:rPr>
          <w:sz w:val="28"/>
          <w:szCs w:val="28"/>
          <w:rtl w:val="0"/>
          <w:lang w:val="ru-RU"/>
        </w:rPr>
        <w:t xml:space="preserve">;  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принцип развивающего характера осуществляемого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ориентирующий экспертов на использование его результатов для совершенствования воспитательной деятельности педагогических работников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грамотной постановки ими цели и задач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умелого планирования своей воспитательной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адекватного подбора 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 и содержания их совместной с детьми деятельности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Основные направления анализа воспитательного процесса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Результаты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социализации и саморазвития детей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ParaAttribute16"/>
        <w:spacing w:line="360" w:lineRule="auto"/>
        <w:ind w:left="0" w:firstLine="851"/>
        <w:rPr>
          <w:sz w:val="28"/>
          <w:szCs w:val="28"/>
          <w:shd w:val="clear" w:color="auto" w:fill="ffffff"/>
        </w:rPr>
      </w:pPr>
      <w:r>
        <w:rPr>
          <w:sz w:val="28"/>
          <w:szCs w:val="28"/>
          <w:rtl w:val="0"/>
          <w:lang w:val="ru-RU"/>
        </w:rPr>
        <w:t>Критерием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основе которого должен осуществляется данный анализ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динамика личностного развития детей в отряде за смену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условиях краткосрочности лагерной смены сложно сделать глубокие выводы и замерить динамику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shd w:val="clear" w:color="auto" w:fill="ffffff"/>
          <w:rtl w:val="0"/>
          <w:lang w:val="ru-RU"/>
        </w:rPr>
        <w:t>Поэтому результаты воспитания представлены в виде целевых ориентиров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: </w:t>
      </w:r>
    </w:p>
    <w:p>
      <w:pPr>
        <w:pStyle w:val="ParaAttribute16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усвоение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духовно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нравственных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традиций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выработало российское общество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социально значимых знаний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ParaAttribute16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формирование и развитие позитивных личностных отношений к этим нормам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традициям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их освоение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принятие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ParaAttribute16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приобретение социально значимых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формирование отношения к традиционным базовым российским  ценностям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Важную роль играет аналитическая работа с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помогает им оценить и понять приобретенный в лагере опыт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зафиксировать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наметить дальнейшие планы по саморазвитию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можно делать с помощью разных методик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Главный инструмент – педагогическое наблюдение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Очень важно фиксировать личностные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педагогическом дневнике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Состояние </w:t>
      </w:r>
      <w:r>
        <w:rPr>
          <w:sz w:val="28"/>
          <w:szCs w:val="28"/>
          <w:rtl w:val="0"/>
          <w:lang w:val="ru-RU"/>
        </w:rPr>
        <w:t>организуемой в оздоровительном центре «Орленок» совместной деятельности детей и взрослых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Показателем эффективности воспитательной работы является наличие в детском лагере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интересной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событийно насыщенной и личностно развивающей</w:t>
      </w:r>
      <w:r>
        <w:rPr>
          <w:sz w:val="28"/>
          <w:szCs w:val="28"/>
          <w:rtl w:val="0"/>
          <w:lang w:val="ru-RU"/>
        </w:rPr>
        <w:t xml:space="preserve"> совместной деятельности детей и взрослых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Внимание сосредотачивается на вопросах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связанных с качеством </w:t>
      </w:r>
      <w:r>
        <w:rPr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Методы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могут использоваться оздоровительным центром «Орленок» при проведении самоанализа организуемой воспитательной работы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850"/>
        <w:jc w:val="both"/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социологические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опрос участников образовательных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экспертный анализ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фокус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 документов и контекстный анализ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педагогические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тестирование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собеседование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педагогическое наблюдение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игровые методы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аналитическая работа с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метод самооценки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sz w:val="28"/>
          <w:szCs w:val="28"/>
          <w:rtl w:val="0"/>
          <w:lang w:val="ru-RU"/>
        </w:rPr>
        <w:t>Итогом самоанализа организуемой в детском лагере воспитательной работы является перечень выявленных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 которыми предстоит работать педагогическому коллективу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00" w:h="16840" w:orient="portrait"/>
          <w:pgMar w:top="1134" w:right="845" w:bottom="882" w:left="1694" w:header="567" w:footer="0"/>
          <w:titlePg w:val="1"/>
          <w:bidi w:val="0"/>
        </w:sectPr>
      </w:pPr>
    </w:p>
    <w:p>
      <w:pPr>
        <w:pStyle w:val="Обычный (веб)1"/>
        <w:tabs>
          <w:tab w:val="left" w:pos="1276"/>
        </w:tabs>
        <w:spacing w:before="0" w:after="0"/>
        <w:ind w:firstLine="850"/>
        <w:jc w:val="right"/>
      </w:pPr>
      <w:r>
        <w:rPr>
          <w:sz w:val="28"/>
          <w:szCs w:val="28"/>
          <w:rtl w:val="0"/>
          <w:lang w:val="ru-RU"/>
        </w:rPr>
        <w:t>Приложение</w:t>
      </w:r>
    </w:p>
    <w:p>
      <w:pPr>
        <w:pStyle w:val="Обычный (веб)1"/>
        <w:tabs>
          <w:tab w:val="left" w:pos="1276"/>
        </w:tabs>
        <w:spacing w:before="0" w:after="0"/>
        <w:jc w:val="right"/>
        <w:rPr>
          <w:sz w:val="28"/>
          <w:szCs w:val="28"/>
        </w:rPr>
      </w:pPr>
    </w:p>
    <w:p>
      <w:pPr>
        <w:pStyle w:val="Обычный (веб)1"/>
        <w:spacing w:before="120" w:after="0"/>
        <w:ind w:firstLine="709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КАЛЕНДАРНЫЙ ПЛАН ВОСПИТАТЕЛЬНОЙ РАБОТЫ </w:t>
      </w:r>
    </w:p>
    <w:p>
      <w:pPr>
        <w:pStyle w:val="Обычный (веб)1"/>
        <w:spacing w:before="120" w:after="0"/>
        <w:ind w:firstLine="709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ДЕТСКОГО ЛАГЕРЯ</w:t>
      </w:r>
    </w:p>
    <w:p>
      <w:pPr>
        <w:pStyle w:val="Обычный (веб)1"/>
        <w:spacing w:before="0" w:after="0"/>
        <w:ind w:firstLine="709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на </w:t>
      </w:r>
      <w:r>
        <w:rPr>
          <w:b w:val="1"/>
          <w:bCs w:val="1"/>
          <w:sz w:val="28"/>
          <w:szCs w:val="28"/>
          <w:rtl w:val="0"/>
          <w:lang w:val="ru-RU"/>
        </w:rPr>
        <w:t xml:space="preserve">2023 </w:t>
      </w:r>
      <w:r>
        <w:rPr>
          <w:b w:val="1"/>
          <w:bCs w:val="1"/>
          <w:sz w:val="28"/>
          <w:szCs w:val="28"/>
          <w:rtl w:val="0"/>
          <w:lang w:val="ru-RU"/>
        </w:rPr>
        <w:t>год</w:t>
      </w:r>
    </w:p>
    <w:p>
      <w:pPr>
        <w:pStyle w:val="Обычный (веб)1"/>
        <w:spacing w:before="0" w:after="0"/>
        <w:ind w:firstLine="709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Календарный план воспитательной работы оздоровительного центра «Орленок» составлен с целью конкретизации форм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видов воспитательной деятельности и организации единого пространства воспитательной работы детского лагеря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</w:pPr>
      <w:r>
        <w:rPr>
          <w:sz w:val="28"/>
          <w:szCs w:val="28"/>
          <w:rtl w:val="0"/>
          <w:lang w:val="ru-RU"/>
        </w:rPr>
        <w:t>План разделен на модули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отражают направления воспитательной работы оздоровительного центра «Орленок» в соответствии с Программой воспитания и определяет уровни проведения мероприятий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Год посвящен году педагога и наставника</w:t>
      </w:r>
      <w:r>
        <w:rPr>
          <w:sz w:val="28"/>
          <w:szCs w:val="28"/>
          <w:rtl w:val="0"/>
          <w:lang w:val="ru-RU"/>
        </w:rPr>
        <w:t>.</w:t>
      </w:r>
    </w:p>
    <w:tbl>
      <w:tblPr>
        <w:tblW w:w="1031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689"/>
        <w:gridCol w:w="3685"/>
        <w:gridCol w:w="1417"/>
        <w:gridCol w:w="1700"/>
        <w:gridCol w:w="1418"/>
        <w:gridCol w:w="1408"/>
      </w:tblGrid>
      <w:tr>
        <w:tblPrEx>
          <w:shd w:val="clear" w:color="auto" w:fill="cdd4e9"/>
        </w:tblPrEx>
        <w:trPr>
          <w:trHeight w:val="313" w:hRule="atLeast"/>
        </w:trPr>
        <w:tc>
          <w:tcPr>
            <w:tcW w:type="dxa" w:w="689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 (веб)1"/>
              <w:spacing w:before="0" w:after="0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 п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685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 (веб)1"/>
              <w:spacing w:before="0" w:after="0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 мероприятия</w:t>
            </w:r>
          </w:p>
        </w:tc>
        <w:tc>
          <w:tcPr>
            <w:tcW w:type="dxa" w:w="1417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Срок проведения</w:t>
            </w:r>
          </w:p>
        </w:tc>
        <w:tc>
          <w:tcPr>
            <w:tcW w:type="dxa" w:w="4526"/>
            <w:gridSpan w:val="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Уровень проведения</w:t>
            </w:r>
          </w:p>
        </w:tc>
      </w:tr>
      <w:tr>
        <w:tblPrEx>
          <w:shd w:val="clear" w:color="auto" w:fill="cdd4e9"/>
        </w:tblPrEx>
        <w:trPr>
          <w:trHeight w:val="1273" w:hRule="atLeast"/>
        </w:trPr>
        <w:tc>
          <w:tcPr>
            <w:tcW w:type="dxa" w:w="689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3685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141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17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  <w:rPr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Всероссийский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</w:p>
          <w:p>
            <w:pPr>
              <w:pStyle w:val="Содержимое таблицы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региональный</w:t>
            </w:r>
          </w:p>
        </w:tc>
        <w:tc>
          <w:tcPr>
            <w:tcW w:type="dxa" w:w="14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Детский лагерь</w:t>
            </w:r>
          </w:p>
        </w:tc>
        <w:tc>
          <w:tcPr>
            <w:tcW w:type="dxa" w:w="1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Отряд</w:t>
            </w:r>
          </w:p>
        </w:tc>
      </w:tr>
      <w:tr>
        <w:tblPrEx>
          <w:shd w:val="clear" w:color="auto" w:fill="cdd4e9"/>
        </w:tblPrEx>
        <w:trPr>
          <w:trHeight w:val="313" w:hRule="atLeast"/>
        </w:trPr>
        <w:tc>
          <w:tcPr>
            <w:tcW w:type="dxa" w:w="10317"/>
            <w:gridSpan w:val="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Модуль «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_________________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»</w:t>
            </w:r>
          </w:p>
        </w:tc>
      </w:tr>
      <w:tr>
        <w:tblPrEx>
          <w:shd w:val="clear" w:color="auto" w:fill="cdd4e9"/>
        </w:tblPrEx>
        <w:trPr>
          <w:trHeight w:val="313" w:hRule="atLeast"/>
        </w:trPr>
        <w:tc>
          <w:tcPr>
            <w:tcW w:type="dxa" w:w="6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1.</w:t>
            </w:r>
          </w:p>
        </w:tc>
        <w:tc>
          <w:tcPr>
            <w:tcW w:type="dxa" w:w="36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3" w:hRule="atLeast"/>
        </w:trPr>
        <w:tc>
          <w:tcPr>
            <w:tcW w:type="dxa" w:w="6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одержимое таблицы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2.</w:t>
            </w:r>
          </w:p>
        </w:tc>
        <w:tc>
          <w:tcPr>
            <w:tcW w:type="dxa" w:w="36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auto"/>
        <w:jc w:val="both"/>
      </w:pPr>
      <w:r>
        <w:rPr>
          <w:sz w:val="28"/>
          <w:szCs w:val="28"/>
        </w:rPr>
      </w:r>
    </w:p>
    <w:sectPr>
      <w:headerReference w:type="default" r:id="rId9"/>
      <w:footerReference w:type="default" r:id="rId10"/>
      <w:pgSz w:w="11900" w:h="16840" w:orient="portrait"/>
      <w:pgMar w:top="1134" w:right="567" w:bottom="1134" w:left="1104" w:header="567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>
      <w:rPr>
        <w:rtl w:val="0"/>
        <w:lang w:val="en-US"/>
      </w:rPr>
      <w:t>2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>
      <w:rPr>
        <w:sz w:val="28"/>
        <w:szCs w:val="28"/>
        <w:rtl w:val="0"/>
      </w:rPr>
      <w:fldChar w:fldCharType="begin" w:fldLock="0"/>
    </w:r>
    <w:r>
      <w:rPr>
        <w:sz w:val="28"/>
        <w:szCs w:val="28"/>
        <w:rtl w:val="0"/>
      </w:rPr>
      <w:instrText xml:space="preserve"> PAGE </w:instrText>
    </w:r>
    <w:r>
      <w:rPr>
        <w:sz w:val="28"/>
        <w:szCs w:val="28"/>
        <w:rtl w:val="0"/>
      </w:rPr>
      <w:fldChar w:fldCharType="separate" w:fldLock="0"/>
    </w:r>
    <w:r>
      <w:rPr>
        <w:sz w:val="28"/>
        <w:szCs w:val="28"/>
        <w:rtl w:val="0"/>
      </w:rPr>
    </w:r>
    <w:r>
      <w:rPr>
        <w:sz w:val="28"/>
        <w:szCs w:val="28"/>
        <w:rtl w:val="0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nothing"/>
      <w:lvlText w:val="%1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ind w:left="140" w:firstLine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ffffff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280" w:after="28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ParaAttribute16">
    <w:name w:val="ParaAttribute16"/>
    <w:next w:val="ParaAttribute16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40" w:lineRule="auto"/>
      <w:ind w:left="108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120" w:line="240" w:lineRule="auto"/>
      <w:ind w:left="283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40" w:lineRule="auto"/>
      <w:ind w:left="40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paragraph" w:styleId="Обычный (веб)1">
    <w:name w:val="Обычный (веб)1"/>
    <w:next w:val="Обычный (веб)1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280" w:after="28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Содержимое таблицы">
    <w:name w:val="Содержимое таблицы"/>
    <w:next w:val="Содержимое таблицы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